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B068" w14:textId="55048678" w:rsidR="00010B0A" w:rsidRPr="00CF50AD" w:rsidRDefault="0013220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6190" behindDoc="1" locked="0" layoutInCell="1" allowOverlap="1" wp14:anchorId="37F7A029" wp14:editId="600A7245">
                <wp:simplePos x="0" y="0"/>
                <wp:positionH relativeFrom="margin">
                  <wp:posOffset>805695</wp:posOffset>
                </wp:positionH>
                <wp:positionV relativeFrom="paragraph">
                  <wp:posOffset>89522</wp:posOffset>
                </wp:positionV>
                <wp:extent cx="4348196" cy="882428"/>
                <wp:effectExtent l="0" t="0" r="0" b="0"/>
                <wp:wrapNone/>
                <wp:docPr id="4" name="Rectangle 4"/>
                <wp:cNvGraphicFramePr/>
                <a:graphic xmlns:a="http://schemas.openxmlformats.org/drawingml/2006/main">
                  <a:graphicData uri="http://schemas.microsoft.com/office/word/2010/wordprocessingShape">
                    <wps:wsp>
                      <wps:cNvSpPr/>
                      <wps:spPr>
                        <a:xfrm>
                          <a:off x="0" y="0"/>
                          <a:ext cx="4348196" cy="88242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C1977" id="Rectangle 4" o:spid="_x0000_s1026" style="position:absolute;margin-left:63.45pt;margin-top:7.05pt;width:342.4pt;height:69.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" fillcolor="#b4c6e7 [1300]" stroked="f" strokeweight="1pt">
                <w10:wrap anchorx="margin"/>
              </v:rect>
            </w:pict>
          </mc:Fallback>
        </mc:AlternateContent>
      </w:r>
      <w:r w:rsidR="000671EC" w:rsidRPr="00CF50AD">
        <w:rPr>
          <w:rFonts w:ascii="Times New Roman" w:hAnsi="Times New Roman" w:cs="Times New Roman"/>
          <w:noProof/>
        </w:rPr>
        <w:drawing>
          <wp:anchor distT="0" distB="0" distL="114300" distR="114300" simplePos="0" relativeHeight="251658240" behindDoc="0" locked="0" layoutInCell="1" allowOverlap="1" wp14:anchorId="76DBBA48" wp14:editId="48909B65">
            <wp:simplePos x="0" y="0"/>
            <wp:positionH relativeFrom="margin">
              <wp:align>center</wp:align>
            </wp:positionH>
            <wp:positionV relativeFrom="paragraph">
              <wp:posOffset>-683882</wp:posOffset>
            </wp:positionV>
            <wp:extent cx="793042" cy="7417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042" cy="741751"/>
                    </a:xfrm>
                    <a:prstGeom prst="rect">
                      <a:avLst/>
                    </a:prstGeom>
                  </pic:spPr>
                </pic:pic>
              </a:graphicData>
            </a:graphic>
            <wp14:sizeRelH relativeFrom="page">
              <wp14:pctWidth>0</wp14:pctWidth>
            </wp14:sizeRelH>
            <wp14:sizeRelV relativeFrom="page">
              <wp14:pctHeight>0</wp14:pctHeight>
            </wp14:sizeRelV>
          </wp:anchor>
        </w:drawing>
      </w:r>
      <w:r w:rsidR="000671EC">
        <w:rPr>
          <w:rFonts w:ascii="Times New Roman" w:hAnsi="Times New Roman" w:cs="Times New Roman"/>
          <w:noProof/>
        </w:rPr>
        <mc:AlternateContent>
          <mc:Choice Requires="wps">
            <w:drawing>
              <wp:anchor distT="0" distB="0" distL="114300" distR="114300" simplePos="0" relativeHeight="251657215" behindDoc="1" locked="0" layoutInCell="1" allowOverlap="1" wp14:anchorId="21C07F38" wp14:editId="36AAAEBE">
                <wp:simplePos x="0" y="0"/>
                <wp:positionH relativeFrom="margin">
                  <wp:align>center</wp:align>
                </wp:positionH>
                <wp:positionV relativeFrom="paragraph">
                  <wp:posOffset>147070</wp:posOffset>
                </wp:positionV>
                <wp:extent cx="4180840" cy="760935"/>
                <wp:effectExtent l="0" t="0" r="0" b="1270"/>
                <wp:wrapNone/>
                <wp:docPr id="3" name="Rectangle 3"/>
                <wp:cNvGraphicFramePr/>
                <a:graphic xmlns:a="http://schemas.openxmlformats.org/drawingml/2006/main">
                  <a:graphicData uri="http://schemas.microsoft.com/office/word/2010/wordprocessingShape">
                    <wps:wsp>
                      <wps:cNvSpPr/>
                      <wps:spPr>
                        <a:xfrm>
                          <a:off x="0" y="0"/>
                          <a:ext cx="4180840" cy="7609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EC60F" id="Rectangle 3" o:spid="_x0000_s1026" style="position:absolute;margin-left:0;margin-top:11.6pt;width:329.2pt;height:59.9pt;z-index:-251659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" fillcolor="#4472c4 [3204]" stroked="f" strokeweight="1pt">
                <w10:wrap anchorx="margin"/>
              </v:rect>
            </w:pict>
          </mc:Fallback>
        </mc:AlternateContent>
      </w:r>
    </w:p>
    <w:p w14:paraId="2927B347" w14:textId="0C87E90E" w:rsidR="005A4DDD" w:rsidRPr="00CF50AD" w:rsidRDefault="005A4DDD" w:rsidP="005A4DDD">
      <w:pPr>
        <w:jc w:val="center"/>
        <w:rPr>
          <w:rFonts w:ascii="Times New Roman" w:hAnsi="Times New Roman" w:cs="Times New Roman"/>
        </w:rPr>
      </w:pPr>
    </w:p>
    <w:p w14:paraId="331C38EF" w14:textId="45A57F39" w:rsidR="00010B0A" w:rsidRPr="000671EC" w:rsidRDefault="005A4DDD" w:rsidP="005A4DDD">
      <w:pPr>
        <w:jc w:val="center"/>
        <w:rPr>
          <w:rFonts w:ascii="Times New Roman" w:hAnsi="Times New Roman" w:cs="Times New Roman"/>
          <w:color w:val="D9E2F3" w:themeColor="accent1" w:themeTint="33"/>
          <w:sz w:val="28"/>
          <w:szCs w:val="28"/>
        </w:rPr>
      </w:pPr>
      <w:r w:rsidRPr="000671EC">
        <w:rPr>
          <w:rFonts w:ascii="Times New Roman" w:hAnsi="Times New Roman" w:cs="Times New Roman"/>
          <w:color w:val="D9E2F3" w:themeColor="accent1" w:themeTint="33"/>
          <w:sz w:val="28"/>
          <w:szCs w:val="28"/>
        </w:rPr>
        <w:t xml:space="preserve">Basic Math Fact </w:t>
      </w:r>
      <w:r w:rsidR="00010B0A" w:rsidRPr="000671EC">
        <w:rPr>
          <w:rFonts w:ascii="Times New Roman" w:hAnsi="Times New Roman" w:cs="Times New Roman"/>
          <w:color w:val="D9E2F3" w:themeColor="accent1" w:themeTint="33"/>
          <w:sz w:val="28"/>
          <w:szCs w:val="28"/>
        </w:rPr>
        <w:t>Fluency</w:t>
      </w:r>
    </w:p>
    <w:p w14:paraId="2099A5AD" w14:textId="5792C7D2" w:rsidR="00010B0A" w:rsidRPr="000671EC" w:rsidRDefault="00010B0A" w:rsidP="005A4DDD">
      <w:pPr>
        <w:jc w:val="center"/>
        <w:rPr>
          <w:rFonts w:ascii="Times New Roman" w:hAnsi="Times New Roman" w:cs="Times New Roman"/>
          <w:color w:val="D9E2F3" w:themeColor="accent1" w:themeTint="33"/>
        </w:rPr>
      </w:pPr>
      <w:r w:rsidRPr="000671EC">
        <w:rPr>
          <w:rFonts w:ascii="Times New Roman" w:hAnsi="Times New Roman" w:cs="Times New Roman"/>
          <w:color w:val="D9E2F3" w:themeColor="accent1" w:themeTint="33"/>
        </w:rPr>
        <w:t>A Position of the Knox County Schools Mathematics Department</w:t>
      </w:r>
    </w:p>
    <w:p w14:paraId="350896AF" w14:textId="258997C9" w:rsidR="00010B0A" w:rsidRPr="00CF50AD" w:rsidRDefault="00010B0A">
      <w:pPr>
        <w:rPr>
          <w:rFonts w:ascii="Times New Roman" w:hAnsi="Times New Roman" w:cs="Times New Roman"/>
        </w:rPr>
      </w:pPr>
    </w:p>
    <w:p w14:paraId="7BD43B40" w14:textId="77777777" w:rsidR="000671EC" w:rsidRDefault="000671EC">
      <w:pPr>
        <w:rPr>
          <w:rFonts w:ascii="Times New Roman" w:hAnsi="Times New Roman" w:cs="Times New Roman"/>
          <w:b/>
          <w:bCs/>
        </w:rPr>
      </w:pPr>
    </w:p>
    <w:p w14:paraId="2C75A80C" w14:textId="17F1FF90" w:rsidR="00D7448E" w:rsidRPr="00592DA7" w:rsidRDefault="00010B0A">
      <w:pPr>
        <w:rPr>
          <w:rFonts w:ascii="Times New Roman" w:hAnsi="Times New Roman" w:cs="Times New Roman"/>
          <w:b/>
          <w:bCs/>
          <w:color w:val="000000" w:themeColor="text1"/>
        </w:rPr>
      </w:pPr>
      <w:r w:rsidRPr="00592DA7">
        <w:rPr>
          <w:rFonts w:ascii="Times New Roman" w:hAnsi="Times New Roman" w:cs="Times New Roman"/>
          <w:b/>
          <w:bCs/>
          <w:color w:val="000000" w:themeColor="text1"/>
        </w:rPr>
        <w:t>Question</w:t>
      </w:r>
    </w:p>
    <w:p w14:paraId="352ABE79" w14:textId="790E86CB" w:rsidR="00010B0A" w:rsidRPr="00592DA7" w:rsidRDefault="005A4DDD">
      <w:pPr>
        <w:rPr>
          <w:rFonts w:ascii="Times New Roman" w:hAnsi="Times New Roman" w:cs="Times New Roman"/>
          <w:color w:val="000000" w:themeColor="text1"/>
        </w:rPr>
      </w:pPr>
      <w:r w:rsidRPr="00592DA7">
        <w:rPr>
          <w:rFonts w:ascii="Times New Roman" w:hAnsi="Times New Roman" w:cs="Times New Roman"/>
          <w:color w:val="000000" w:themeColor="text1"/>
        </w:rPr>
        <w:t>How</w:t>
      </w:r>
      <w:r w:rsidR="00010B0A" w:rsidRPr="00592DA7">
        <w:rPr>
          <w:rFonts w:ascii="Times New Roman" w:hAnsi="Times New Roman" w:cs="Times New Roman"/>
          <w:color w:val="000000" w:themeColor="text1"/>
        </w:rPr>
        <w:t xml:space="preserve"> do we help students develop </w:t>
      </w:r>
      <w:r w:rsidRPr="00592DA7">
        <w:rPr>
          <w:rFonts w:ascii="Times New Roman" w:hAnsi="Times New Roman" w:cs="Times New Roman"/>
          <w:color w:val="000000" w:themeColor="text1"/>
        </w:rPr>
        <w:t>and retain basic math fact fluency</w:t>
      </w:r>
      <w:r w:rsidR="00010B0A" w:rsidRPr="00592DA7">
        <w:rPr>
          <w:rFonts w:ascii="Times New Roman" w:hAnsi="Times New Roman" w:cs="Times New Roman"/>
          <w:color w:val="000000" w:themeColor="text1"/>
        </w:rPr>
        <w:t>?</w:t>
      </w:r>
    </w:p>
    <w:p w14:paraId="5587EF57" w14:textId="24FA508C" w:rsidR="00D7448E" w:rsidRPr="00592DA7" w:rsidRDefault="00D7448E">
      <w:pPr>
        <w:rPr>
          <w:rFonts w:ascii="Times New Roman" w:hAnsi="Times New Roman" w:cs="Times New Roman"/>
          <w:color w:val="000000" w:themeColor="text1"/>
        </w:rPr>
      </w:pPr>
      <w:r w:rsidRPr="00592DA7">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1F0DBB6" wp14:editId="7F8128C9">
                <wp:simplePos x="0" y="0"/>
                <wp:positionH relativeFrom="column">
                  <wp:posOffset>-57550</wp:posOffset>
                </wp:positionH>
                <wp:positionV relativeFrom="paragraph">
                  <wp:posOffset>116005</wp:posOffset>
                </wp:positionV>
                <wp:extent cx="6023530" cy="1860772"/>
                <wp:effectExtent l="12700" t="12700" r="9525" b="19050"/>
                <wp:wrapNone/>
                <wp:docPr id="2" name="Rectangle 2"/>
                <wp:cNvGraphicFramePr/>
                <a:graphic xmlns:a="http://schemas.openxmlformats.org/drawingml/2006/main">
                  <a:graphicData uri="http://schemas.microsoft.com/office/word/2010/wordprocessingShape">
                    <wps:wsp>
                      <wps:cNvSpPr/>
                      <wps:spPr>
                        <a:xfrm>
                          <a:off x="0" y="0"/>
                          <a:ext cx="6023530" cy="186077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8F9BD" id="Rectangle 2" o:spid="_x0000_s1026" style="position:absolute;margin-left:-4.55pt;margin-top:9.15pt;width:474.3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" filled="f" strokecolor="#1f3763 [1604]" strokeweight="2.25pt"/>
            </w:pict>
          </mc:Fallback>
        </mc:AlternateContent>
      </w:r>
    </w:p>
    <w:p w14:paraId="3D5618D3" w14:textId="5AF5C9ED" w:rsidR="005A4DDD" w:rsidRPr="00592DA7" w:rsidRDefault="00D7448E">
      <w:pPr>
        <w:rPr>
          <w:rFonts w:ascii="Times New Roman" w:hAnsi="Times New Roman" w:cs="Times New Roman"/>
          <w:b/>
          <w:bCs/>
          <w:color w:val="000000" w:themeColor="text1"/>
        </w:rPr>
      </w:pPr>
      <w:r w:rsidRPr="00592DA7">
        <w:rPr>
          <w:rFonts w:ascii="Times New Roman" w:hAnsi="Times New Roman" w:cs="Times New Roman"/>
          <w:b/>
          <w:bCs/>
          <w:color w:val="000000" w:themeColor="text1"/>
        </w:rPr>
        <w:t>Knox County Schools Mathematics Department Position</w:t>
      </w:r>
    </w:p>
    <w:p w14:paraId="22506377" w14:textId="77777777" w:rsidR="00D7448E" w:rsidRPr="00592DA7" w:rsidRDefault="00D7448E">
      <w:pPr>
        <w:rPr>
          <w:rFonts w:ascii="Times New Roman" w:hAnsi="Times New Roman" w:cs="Times New Roman"/>
          <w:b/>
          <w:bCs/>
          <w:color w:val="000000" w:themeColor="text1"/>
        </w:rPr>
      </w:pPr>
    </w:p>
    <w:p w14:paraId="7483A48C" w14:textId="69FF3D32" w:rsidR="005A4DDD" w:rsidRPr="00592DA7" w:rsidRDefault="005A4DDD">
      <w:pPr>
        <w:rPr>
          <w:rFonts w:ascii="Times New Roman" w:hAnsi="Times New Roman" w:cs="Times New Roman"/>
          <w:color w:val="000000" w:themeColor="text1"/>
        </w:rPr>
      </w:pPr>
      <w:r w:rsidRPr="00592DA7">
        <w:rPr>
          <w:rFonts w:ascii="Times New Roman" w:hAnsi="Times New Roman" w:cs="Times New Roman"/>
          <w:color w:val="000000" w:themeColor="text1"/>
        </w:rPr>
        <w:t xml:space="preserve">Fluency with basic math facts is an essential skill necessary for success in mathematics.  Fluency with basic math facts is the ability of students to be able to efficiently, flexibly, and accurately perform basic operations (addition, subtraction, multiplication, and division) with whole numbers.  To develop mastery of basic math fact fluency, students need experiences in developing number sense or </w:t>
      </w:r>
      <w:r w:rsidR="00EE7B6D" w:rsidRPr="00592DA7">
        <w:rPr>
          <w:rFonts w:ascii="Times New Roman" w:hAnsi="Times New Roman" w:cs="Times New Roman"/>
          <w:color w:val="000000" w:themeColor="text1"/>
        </w:rPr>
        <w:t>in using</w:t>
      </w:r>
      <w:r w:rsidRPr="00592DA7">
        <w:rPr>
          <w:rFonts w:ascii="Times New Roman" w:hAnsi="Times New Roman" w:cs="Times New Roman"/>
          <w:color w:val="000000" w:themeColor="text1"/>
        </w:rPr>
        <w:t xml:space="preserve"> numbers flexibly.  Students need opportunities to discover patterns in numbers, relationships between numbers, structures in counting, to make connections between numbers and sets of numbers, and to strengthen their understanding and skill through frequent distributed practice.   </w:t>
      </w:r>
    </w:p>
    <w:p w14:paraId="74BD58DC" w14:textId="77777777" w:rsidR="00010B0A" w:rsidRPr="00592DA7" w:rsidRDefault="00010B0A">
      <w:pPr>
        <w:rPr>
          <w:rFonts w:ascii="Times New Roman" w:hAnsi="Times New Roman" w:cs="Times New Roman"/>
          <w:color w:val="000000" w:themeColor="text1"/>
        </w:rPr>
      </w:pPr>
    </w:p>
    <w:p w14:paraId="5753A846" w14:textId="3F6B68B6" w:rsidR="00010B0A" w:rsidRPr="00592DA7" w:rsidRDefault="00010B0A">
      <w:pPr>
        <w:rPr>
          <w:rFonts w:ascii="Times New Roman" w:hAnsi="Times New Roman" w:cs="Times New Roman"/>
          <w:color w:val="000000" w:themeColor="text1"/>
        </w:rPr>
      </w:pPr>
    </w:p>
    <w:p w14:paraId="767F0C74" w14:textId="0685A2EC" w:rsidR="00CF50AD" w:rsidRPr="00592DA7" w:rsidRDefault="00010B0A" w:rsidP="00010B0A">
      <w:pPr>
        <w:autoSpaceDE w:val="0"/>
        <w:autoSpaceDN w:val="0"/>
        <w:adjustRightInd w:val="0"/>
        <w:rPr>
          <w:rFonts w:ascii="Times New Roman" w:hAnsi="Times New Roman" w:cs="Times New Roman"/>
          <w:color w:val="000000" w:themeColor="text1"/>
        </w:rPr>
      </w:pPr>
      <w:r w:rsidRPr="00592DA7">
        <w:rPr>
          <w:rFonts w:ascii="Times New Roman" w:hAnsi="Times New Roman" w:cs="Times New Roman"/>
          <w:color w:val="000000" w:themeColor="text1"/>
        </w:rPr>
        <w:t>In the early grades, students are expected to develop fluency with whole</w:t>
      </w:r>
      <w:r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numbers in addition, subtraction, multiplication, and division. Therefore, computational fluency expectations are</w:t>
      </w:r>
      <w:r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 xml:space="preserve">addressed throughout the </w:t>
      </w:r>
      <w:r w:rsidR="00CF50AD" w:rsidRPr="00592DA7">
        <w:rPr>
          <w:rFonts w:ascii="Times New Roman" w:hAnsi="Times New Roman" w:cs="Times New Roman"/>
          <w:color w:val="000000" w:themeColor="text1"/>
        </w:rPr>
        <w:t xml:space="preserve">Tennessee Math </w:t>
      </w:r>
      <w:r w:rsidRPr="00592DA7">
        <w:rPr>
          <w:rFonts w:ascii="Times New Roman" w:hAnsi="Times New Roman" w:cs="Times New Roman"/>
          <w:color w:val="000000" w:themeColor="text1"/>
        </w:rPr>
        <w:t>standards</w:t>
      </w:r>
      <w:r w:rsidR="00E8503A" w:rsidRPr="00592DA7">
        <w:rPr>
          <w:rFonts w:ascii="Times New Roman" w:hAnsi="Times New Roman" w:cs="Times New Roman"/>
          <w:color w:val="000000" w:themeColor="text1"/>
        </w:rPr>
        <w:t xml:space="preserve"> (TDOE, 2016)</w:t>
      </w:r>
      <w:r w:rsidRPr="00592DA7">
        <w:rPr>
          <w:rFonts w:ascii="Times New Roman" w:hAnsi="Times New Roman" w:cs="Times New Roman"/>
          <w:color w:val="000000" w:themeColor="text1"/>
        </w:rPr>
        <w:t>.</w:t>
      </w:r>
      <w:r w:rsidR="00CF50AD"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Procedural fluency extends students’ computational fluency and applies</w:t>
      </w:r>
      <w:r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in all strands of mathematics. It builds from initial</w:t>
      </w:r>
      <w:r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exploration and discussion of number concepts to using</w:t>
      </w:r>
      <w:r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informal strategies and the properties of operations to develop general methods for solving problems (NCTM,</w:t>
      </w:r>
      <w:r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2014).</w:t>
      </w:r>
      <w:r w:rsidR="00CF50AD" w:rsidRPr="00592DA7">
        <w:rPr>
          <w:rFonts w:ascii="Times New Roman" w:hAnsi="Times New Roman" w:cs="Times New Roman"/>
          <w:color w:val="000000" w:themeColor="text1"/>
        </w:rPr>
        <w:t xml:space="preserve">  </w:t>
      </w:r>
    </w:p>
    <w:p w14:paraId="3AB6EDFD" w14:textId="16D4DC01" w:rsidR="00CF50AD" w:rsidRPr="00592DA7" w:rsidRDefault="00CF50AD" w:rsidP="00010B0A">
      <w:pPr>
        <w:autoSpaceDE w:val="0"/>
        <w:autoSpaceDN w:val="0"/>
        <w:adjustRightInd w:val="0"/>
        <w:rPr>
          <w:rFonts w:ascii="Times New Roman" w:hAnsi="Times New Roman" w:cs="Times New Roman"/>
          <w:color w:val="000000" w:themeColor="text1"/>
        </w:rPr>
      </w:pPr>
    </w:p>
    <w:p w14:paraId="1EA83DA2" w14:textId="73B7B10E" w:rsidR="00CF50AD" w:rsidRPr="00592DA7" w:rsidRDefault="00CF50AD" w:rsidP="00CF50AD">
      <w:pPr>
        <w:autoSpaceDE w:val="0"/>
        <w:autoSpaceDN w:val="0"/>
        <w:adjustRightInd w:val="0"/>
        <w:rPr>
          <w:rFonts w:ascii="Times New Roman" w:hAnsi="Times New Roman" w:cs="Times New Roman"/>
          <w:color w:val="000000" w:themeColor="text1"/>
        </w:rPr>
      </w:pPr>
      <w:r w:rsidRPr="00592DA7">
        <w:rPr>
          <w:rFonts w:ascii="Times New Roman" w:hAnsi="Times New Roman" w:cs="Times New Roman"/>
          <w:color w:val="000000" w:themeColor="text1"/>
        </w:rPr>
        <w:t>Success with acquiring basic math facts, and the study of mathematics in general, depends on a foundation of strong number sense or the ability to work flexibly with numbers (</w:t>
      </w:r>
      <w:proofErr w:type="spellStart"/>
      <w:r w:rsidR="00E8503A" w:rsidRPr="00592DA7">
        <w:rPr>
          <w:rFonts w:ascii="Times New Roman" w:hAnsi="Times New Roman" w:cs="Times New Roman"/>
          <w:color w:val="000000" w:themeColor="text1"/>
        </w:rPr>
        <w:t>Baroody</w:t>
      </w:r>
      <w:proofErr w:type="spellEnd"/>
      <w:r w:rsidR="00E8503A" w:rsidRPr="00592DA7">
        <w:rPr>
          <w:rFonts w:ascii="Times New Roman" w:hAnsi="Times New Roman" w:cs="Times New Roman"/>
          <w:color w:val="000000" w:themeColor="text1"/>
        </w:rPr>
        <w:t xml:space="preserve">, 2006; </w:t>
      </w:r>
      <w:proofErr w:type="spellStart"/>
      <w:r w:rsidRPr="00592DA7">
        <w:rPr>
          <w:rFonts w:ascii="Times New Roman" w:hAnsi="Times New Roman" w:cs="Times New Roman"/>
          <w:color w:val="000000" w:themeColor="text1"/>
        </w:rPr>
        <w:t>Boaler</w:t>
      </w:r>
      <w:proofErr w:type="spellEnd"/>
      <w:r w:rsidR="00E8503A" w:rsidRPr="00592DA7">
        <w:rPr>
          <w:rFonts w:ascii="Times New Roman" w:hAnsi="Times New Roman" w:cs="Times New Roman"/>
          <w:color w:val="000000" w:themeColor="text1"/>
        </w:rPr>
        <w:t>, 2015</w:t>
      </w:r>
      <w:r w:rsidRPr="00592DA7">
        <w:rPr>
          <w:rFonts w:ascii="Times New Roman" w:hAnsi="Times New Roman" w:cs="Times New Roman"/>
          <w:color w:val="000000" w:themeColor="text1"/>
        </w:rPr>
        <w:t>).  For example, emphasis in the early grades on making ten multiple ways helps students understand and recognize the basic number combinations that build understanding of place value and formal procedures for the basic operations (addition, subtraction, multiplication, and division) in later grades.  Basic fact fluency builds upon a strong sense of number, the relationships between numbers, and understanding of operation all of which help students construct meaning of both number and the basic</w:t>
      </w:r>
      <w:r w:rsidRPr="00592DA7">
        <w:rPr>
          <w:rFonts w:ascii="Times New Roman" w:hAnsi="Times New Roman" w:cs="Times New Roman"/>
          <w:color w:val="000000" w:themeColor="text1"/>
        </w:rPr>
        <w:t xml:space="preserve"> operations.  Students build basic fact fluency by constructing meaning of numbers through the investigation and discovery of patterns and relationships including opportunities to relate known facts to unknown facts </w:t>
      </w:r>
      <w:r w:rsidRPr="00592DA7">
        <w:rPr>
          <w:rFonts w:ascii="Times New Roman" w:hAnsi="Times New Roman" w:cs="Times New Roman"/>
          <w:color w:val="000000" w:themeColor="text1"/>
        </w:rPr>
        <w:t>(</w:t>
      </w:r>
      <w:proofErr w:type="spellStart"/>
      <w:r w:rsidRPr="00592DA7">
        <w:rPr>
          <w:rFonts w:ascii="Times New Roman" w:hAnsi="Times New Roman" w:cs="Times New Roman"/>
          <w:color w:val="000000" w:themeColor="text1"/>
        </w:rPr>
        <w:t>Baroody</w:t>
      </w:r>
      <w:proofErr w:type="spellEnd"/>
      <w:r w:rsidR="00E8503A" w:rsidRPr="00592DA7">
        <w:rPr>
          <w:rFonts w:ascii="Times New Roman" w:hAnsi="Times New Roman" w:cs="Times New Roman"/>
          <w:color w:val="000000" w:themeColor="text1"/>
        </w:rPr>
        <w:t>, 2006</w:t>
      </w:r>
      <w:r w:rsidRPr="00592DA7">
        <w:rPr>
          <w:rFonts w:ascii="Times New Roman" w:hAnsi="Times New Roman" w:cs="Times New Roman"/>
          <w:color w:val="000000" w:themeColor="text1"/>
        </w:rPr>
        <w:t xml:space="preserve">). </w:t>
      </w:r>
      <w:r w:rsidRPr="00592DA7">
        <w:rPr>
          <w:rFonts w:ascii="Times New Roman" w:hAnsi="Times New Roman" w:cs="Times New Roman"/>
          <w:color w:val="000000" w:themeColor="text1"/>
        </w:rPr>
        <w:t xml:space="preserve"> </w:t>
      </w:r>
      <w:r w:rsidR="00F01678">
        <w:rPr>
          <w:rFonts w:ascii="Times New Roman" w:hAnsi="Times New Roman" w:cs="Times New Roman"/>
          <w:color w:val="000000" w:themeColor="text1"/>
        </w:rPr>
        <w:t>For example, s</w:t>
      </w:r>
      <w:r w:rsidRPr="00592DA7">
        <w:rPr>
          <w:rFonts w:ascii="Times New Roman" w:hAnsi="Times New Roman" w:cs="Times New Roman"/>
          <w:color w:val="000000" w:themeColor="text1"/>
        </w:rPr>
        <w:t xml:space="preserve">tudents </w:t>
      </w:r>
      <w:r w:rsidR="00F01678">
        <w:rPr>
          <w:rFonts w:ascii="Times New Roman" w:hAnsi="Times New Roman" w:cs="Times New Roman"/>
          <w:color w:val="000000" w:themeColor="text1"/>
        </w:rPr>
        <w:t>may</w:t>
      </w:r>
      <w:r w:rsidRPr="00592DA7">
        <w:rPr>
          <w:rFonts w:ascii="Times New Roman" w:hAnsi="Times New Roman" w:cs="Times New Roman"/>
          <w:color w:val="000000" w:themeColor="text1"/>
        </w:rPr>
        <w:t xml:space="preserve"> struggle to quickly recall multiplication facts for 7.  S</w:t>
      </w:r>
      <w:r w:rsidRPr="00592DA7">
        <w:rPr>
          <w:rFonts w:ascii="Times New Roman" w:hAnsi="Times New Roman" w:cs="Times New Roman"/>
          <w:color w:val="000000" w:themeColor="text1"/>
        </w:rPr>
        <w:t>tudents might discover that</w:t>
      </w:r>
      <w:r w:rsidRPr="00592DA7">
        <w:rPr>
          <w:rFonts w:ascii="Times New Roman" w:hAnsi="Times New Roman" w:cs="Times New Roman"/>
          <w:color w:val="000000" w:themeColor="text1"/>
        </w:rPr>
        <w:t xml:space="preserve"> breaking apart or </w:t>
      </w:r>
      <w:r w:rsidR="00F01678">
        <w:rPr>
          <w:rFonts w:ascii="Times New Roman" w:hAnsi="Times New Roman" w:cs="Times New Roman"/>
          <w:color w:val="000000" w:themeColor="text1"/>
        </w:rPr>
        <w:t>“</w:t>
      </w:r>
      <w:r w:rsidRPr="00592DA7">
        <w:rPr>
          <w:rFonts w:ascii="Times New Roman" w:hAnsi="Times New Roman" w:cs="Times New Roman"/>
          <w:color w:val="000000" w:themeColor="text1"/>
        </w:rPr>
        <w:t>decomposing</w:t>
      </w:r>
      <w:r w:rsidR="00F01678">
        <w:rPr>
          <w:rFonts w:ascii="Times New Roman" w:hAnsi="Times New Roman" w:cs="Times New Roman"/>
          <w:color w:val="000000" w:themeColor="text1"/>
        </w:rPr>
        <w:t>”</w:t>
      </w:r>
      <w:r w:rsidRPr="00592DA7">
        <w:rPr>
          <w:rFonts w:ascii="Times New Roman" w:hAnsi="Times New Roman" w:cs="Times New Roman"/>
          <w:color w:val="000000" w:themeColor="text1"/>
        </w:rPr>
        <w:t xml:space="preserve"> 7 into 5 and 2 can help them determine the product more quickly than counting by 7s.  (For example, 7 x 4 is the same as 5 x 4 plus 2 x 4.)</w:t>
      </w:r>
    </w:p>
    <w:p w14:paraId="2F873F17" w14:textId="728C27A0" w:rsidR="00CF50AD" w:rsidRPr="00592DA7" w:rsidRDefault="00CF50AD" w:rsidP="00010B0A">
      <w:pPr>
        <w:autoSpaceDE w:val="0"/>
        <w:autoSpaceDN w:val="0"/>
        <w:adjustRightInd w:val="0"/>
        <w:rPr>
          <w:rFonts w:ascii="Times New Roman" w:hAnsi="Times New Roman" w:cs="Times New Roman"/>
          <w:color w:val="000000" w:themeColor="text1"/>
        </w:rPr>
      </w:pPr>
    </w:p>
    <w:p w14:paraId="05D90FE7" w14:textId="0CECBA8E" w:rsidR="00CF50AD" w:rsidRPr="00592DA7" w:rsidRDefault="00CF50AD" w:rsidP="00010B0A">
      <w:pPr>
        <w:autoSpaceDE w:val="0"/>
        <w:autoSpaceDN w:val="0"/>
        <w:adjustRightInd w:val="0"/>
        <w:rPr>
          <w:rFonts w:ascii="Times New Roman" w:hAnsi="Times New Roman" w:cs="Times New Roman"/>
          <w:color w:val="000000" w:themeColor="text1"/>
        </w:rPr>
      </w:pPr>
      <w:r w:rsidRPr="00592DA7">
        <w:rPr>
          <w:rFonts w:ascii="Times New Roman" w:hAnsi="Times New Roman" w:cs="Times New Roman"/>
          <w:color w:val="000000" w:themeColor="text1"/>
        </w:rPr>
        <w:t>Students need to be efficient and accurate in performing basic operations with whole numbers</w:t>
      </w:r>
      <w:r w:rsidRPr="00592DA7">
        <w:rPr>
          <w:rFonts w:ascii="Times New Roman" w:hAnsi="Times New Roman" w:cs="Times New Roman"/>
          <w:color w:val="000000" w:themeColor="text1"/>
        </w:rPr>
        <w:t xml:space="preserve"> (NRC, 2001).  </w:t>
      </w:r>
      <w:r w:rsidR="005E6272" w:rsidRPr="00592DA7">
        <w:rPr>
          <w:rFonts w:ascii="Times New Roman" w:hAnsi="Times New Roman" w:cs="Times New Roman"/>
          <w:color w:val="000000" w:themeColor="text1"/>
        </w:rPr>
        <w:t xml:space="preserve">Number sense is inhibited by an over-emphasis on speed and memorization because deep thinkers are discouraged from thinking about numbers and are at risk for disengaging from mathematics entirely. The stress of timing math facts can be damaging to </w:t>
      </w:r>
      <w:r w:rsidR="005E6272" w:rsidRPr="00592DA7">
        <w:rPr>
          <w:rFonts w:ascii="Times New Roman" w:hAnsi="Times New Roman" w:cs="Times New Roman"/>
          <w:color w:val="000000" w:themeColor="text1"/>
        </w:rPr>
        <w:lastRenderedPageBreak/>
        <w:t xml:space="preserve">students at all achievement levels and can be attributed to the onset of math anxiety </w:t>
      </w:r>
      <w:r w:rsidR="005E6272" w:rsidRPr="00592DA7">
        <w:rPr>
          <w:rFonts w:ascii="Times New Roman" w:hAnsi="Times New Roman" w:cs="Times New Roman"/>
          <w:color w:val="000000" w:themeColor="text1"/>
        </w:rPr>
        <w:t>(</w:t>
      </w:r>
      <w:proofErr w:type="spellStart"/>
      <w:r w:rsidR="005E6272" w:rsidRPr="00592DA7">
        <w:rPr>
          <w:rFonts w:ascii="Times New Roman" w:hAnsi="Times New Roman" w:cs="Times New Roman"/>
          <w:color w:val="000000" w:themeColor="text1"/>
        </w:rPr>
        <w:t>Boaler</w:t>
      </w:r>
      <w:proofErr w:type="spellEnd"/>
      <w:r w:rsidR="00E8503A" w:rsidRPr="00592DA7">
        <w:rPr>
          <w:rFonts w:ascii="Times New Roman" w:hAnsi="Times New Roman" w:cs="Times New Roman"/>
          <w:color w:val="000000" w:themeColor="text1"/>
        </w:rPr>
        <w:t>, 2015</w:t>
      </w:r>
      <w:r w:rsidR="005E6272" w:rsidRPr="00592DA7">
        <w:rPr>
          <w:rFonts w:ascii="Times New Roman" w:hAnsi="Times New Roman" w:cs="Times New Roman"/>
          <w:color w:val="000000" w:themeColor="text1"/>
        </w:rPr>
        <w:t>)</w:t>
      </w:r>
      <w:r w:rsidR="005E6272" w:rsidRPr="00592DA7">
        <w:rPr>
          <w:rFonts w:ascii="Times New Roman" w:hAnsi="Times New Roman" w:cs="Times New Roman"/>
          <w:color w:val="000000" w:themeColor="text1"/>
        </w:rPr>
        <w:t>.   Fluency is more comprehensive than speed as learning takes time and cannot be accelerated by emphasizing speed at the expense of understanding (</w:t>
      </w:r>
      <w:proofErr w:type="spellStart"/>
      <w:r w:rsidR="00E8503A" w:rsidRPr="00592DA7">
        <w:rPr>
          <w:rFonts w:ascii="Times New Roman" w:hAnsi="Times New Roman" w:cs="Times New Roman"/>
          <w:color w:val="000000" w:themeColor="text1"/>
        </w:rPr>
        <w:t>Boaler</w:t>
      </w:r>
      <w:proofErr w:type="spellEnd"/>
      <w:r w:rsidR="00E8503A" w:rsidRPr="00592DA7">
        <w:rPr>
          <w:rFonts w:ascii="Times New Roman" w:hAnsi="Times New Roman" w:cs="Times New Roman"/>
          <w:color w:val="000000" w:themeColor="text1"/>
        </w:rPr>
        <w:t>, 2014; King &amp; Bay-Williams, 2014</w:t>
      </w:r>
      <w:r w:rsidR="005E6272" w:rsidRPr="00592DA7">
        <w:rPr>
          <w:rFonts w:ascii="Times New Roman" w:hAnsi="Times New Roman" w:cs="Times New Roman"/>
          <w:color w:val="000000" w:themeColor="text1"/>
        </w:rPr>
        <w:t>).  Difficulty with memorizing basic math facts requires more study of patterns, opportunit</w:t>
      </w:r>
      <w:r w:rsidR="000671EC" w:rsidRPr="00592DA7">
        <w:rPr>
          <w:rFonts w:ascii="Times New Roman" w:hAnsi="Times New Roman" w:cs="Times New Roman"/>
          <w:color w:val="000000" w:themeColor="text1"/>
        </w:rPr>
        <w:t>i</w:t>
      </w:r>
      <w:r w:rsidR="005E6272" w:rsidRPr="00592DA7">
        <w:rPr>
          <w:rFonts w:ascii="Times New Roman" w:hAnsi="Times New Roman" w:cs="Times New Roman"/>
          <w:color w:val="000000" w:themeColor="text1"/>
        </w:rPr>
        <w:t>es to construct relations</w:t>
      </w:r>
      <w:r w:rsidR="00F01678">
        <w:rPr>
          <w:rFonts w:ascii="Times New Roman" w:hAnsi="Times New Roman" w:cs="Times New Roman"/>
          <w:color w:val="000000" w:themeColor="text1"/>
        </w:rPr>
        <w:t>hips</w:t>
      </w:r>
      <w:r w:rsidR="005E6272" w:rsidRPr="00592DA7">
        <w:rPr>
          <w:rFonts w:ascii="Times New Roman" w:hAnsi="Times New Roman" w:cs="Times New Roman"/>
          <w:color w:val="000000" w:themeColor="text1"/>
        </w:rPr>
        <w:t>, and building on what students already know (</w:t>
      </w:r>
      <w:proofErr w:type="spellStart"/>
      <w:r w:rsidR="005E6272" w:rsidRPr="00592DA7">
        <w:rPr>
          <w:rFonts w:ascii="Times New Roman" w:hAnsi="Times New Roman" w:cs="Times New Roman"/>
          <w:color w:val="000000" w:themeColor="text1"/>
        </w:rPr>
        <w:t>Baroody</w:t>
      </w:r>
      <w:proofErr w:type="spellEnd"/>
      <w:r w:rsidR="00E8503A" w:rsidRPr="00592DA7">
        <w:rPr>
          <w:rFonts w:ascii="Times New Roman" w:hAnsi="Times New Roman" w:cs="Times New Roman"/>
          <w:color w:val="000000" w:themeColor="text1"/>
        </w:rPr>
        <w:t>, 2006</w:t>
      </w:r>
      <w:r w:rsidR="005E6272" w:rsidRPr="00592DA7">
        <w:rPr>
          <w:rFonts w:ascii="Times New Roman" w:hAnsi="Times New Roman" w:cs="Times New Roman"/>
          <w:color w:val="000000" w:themeColor="text1"/>
        </w:rPr>
        <w:t xml:space="preserve">).  Students should be able to practice recalling facts using number sense without the added stress of speed.  </w:t>
      </w:r>
      <w:r w:rsidR="00E8503A" w:rsidRPr="00592DA7">
        <w:rPr>
          <w:rFonts w:ascii="Times New Roman" w:hAnsi="Times New Roman" w:cs="Times New Roman"/>
          <w:color w:val="000000" w:themeColor="text1"/>
        </w:rPr>
        <w:t xml:space="preserve">Efficient application of strategies becomes automatic as students </w:t>
      </w:r>
      <w:r w:rsidR="00F01678">
        <w:rPr>
          <w:rFonts w:ascii="Times New Roman" w:hAnsi="Times New Roman" w:cs="Times New Roman"/>
          <w:color w:val="000000" w:themeColor="text1"/>
        </w:rPr>
        <w:t>are given</w:t>
      </w:r>
      <w:r w:rsidR="005E6272" w:rsidRPr="00592DA7">
        <w:rPr>
          <w:rFonts w:ascii="Times New Roman" w:hAnsi="Times New Roman" w:cs="Times New Roman"/>
          <w:color w:val="000000" w:themeColor="text1"/>
        </w:rPr>
        <w:t xml:space="preserve"> frequent, distributed practice that emphasizes number sense and understanding over speed.  </w:t>
      </w:r>
    </w:p>
    <w:p w14:paraId="3590D560" w14:textId="059E0C60" w:rsidR="00010B0A" w:rsidRPr="00592DA7" w:rsidRDefault="00010B0A" w:rsidP="00010B0A">
      <w:pPr>
        <w:autoSpaceDE w:val="0"/>
        <w:autoSpaceDN w:val="0"/>
        <w:adjustRightInd w:val="0"/>
        <w:rPr>
          <w:rFonts w:ascii="Times New Roman" w:hAnsi="Times New Roman" w:cs="Times New Roman"/>
          <w:color w:val="000000" w:themeColor="text1"/>
        </w:rPr>
      </w:pPr>
    </w:p>
    <w:p w14:paraId="1B4D792C" w14:textId="44385FA1" w:rsidR="00E8503A" w:rsidRPr="00592DA7" w:rsidRDefault="00592DA7" w:rsidP="00010B0A">
      <w:pPr>
        <w:autoSpaceDE w:val="0"/>
        <w:autoSpaceDN w:val="0"/>
        <w:adjustRightInd w:val="0"/>
        <w:rPr>
          <w:rFonts w:ascii="Times New Roman" w:hAnsi="Times New Roman" w:cs="Times New Roman"/>
          <w:b/>
          <w:bCs/>
          <w:color w:val="000000" w:themeColor="text1"/>
        </w:rPr>
      </w:pPr>
      <w:r w:rsidRPr="00592DA7">
        <w:rPr>
          <w:rFonts w:ascii="Times New Roman" w:hAnsi="Times New Roman" w:cs="Times New Roman"/>
          <w:b/>
          <w:bCs/>
          <w:color w:val="000000" w:themeColor="text1"/>
        </w:rPr>
        <w:t>References and Additional Resources</w:t>
      </w:r>
    </w:p>
    <w:p w14:paraId="41B97F47" w14:textId="77777777" w:rsidR="00592DA7" w:rsidRPr="00592DA7" w:rsidRDefault="00592DA7" w:rsidP="00010B0A">
      <w:pPr>
        <w:autoSpaceDE w:val="0"/>
        <w:autoSpaceDN w:val="0"/>
        <w:adjustRightInd w:val="0"/>
        <w:rPr>
          <w:rFonts w:ascii="Times New Roman" w:hAnsi="Times New Roman" w:cs="Times New Roman"/>
          <w:color w:val="000000" w:themeColor="text1"/>
        </w:rPr>
      </w:pPr>
    </w:p>
    <w:p w14:paraId="755449E1" w14:textId="4AA78066" w:rsidR="00E8503A" w:rsidRPr="00592DA7" w:rsidRDefault="00E8503A" w:rsidP="00E8503A">
      <w:pPr>
        <w:rPr>
          <w:rFonts w:ascii="Times New Roman" w:eastAsia="Times New Roman" w:hAnsi="Times New Roman" w:cs="Times New Roman"/>
          <w:color w:val="000000" w:themeColor="text1"/>
        </w:rPr>
      </w:pPr>
      <w:proofErr w:type="spellStart"/>
      <w:r w:rsidRPr="00E8503A">
        <w:rPr>
          <w:rFonts w:ascii="Times New Roman" w:eastAsia="Times New Roman" w:hAnsi="Times New Roman" w:cs="Times New Roman"/>
          <w:color w:val="000000" w:themeColor="text1"/>
        </w:rPr>
        <w:t>Baroody</w:t>
      </w:r>
      <w:proofErr w:type="spellEnd"/>
      <w:r w:rsidRPr="00E8503A">
        <w:rPr>
          <w:rFonts w:ascii="Times New Roman" w:eastAsia="Times New Roman" w:hAnsi="Times New Roman" w:cs="Times New Roman"/>
          <w:color w:val="000000" w:themeColor="text1"/>
        </w:rPr>
        <w:t xml:space="preserve">, Arthur J. </w:t>
      </w:r>
      <w:r w:rsidRPr="00592DA7">
        <w:rPr>
          <w:rFonts w:ascii="Times New Roman" w:eastAsia="Times New Roman" w:hAnsi="Times New Roman" w:cs="Times New Roman"/>
          <w:color w:val="000000" w:themeColor="text1"/>
        </w:rPr>
        <w:t>(</w:t>
      </w:r>
      <w:r w:rsidRPr="00E8503A">
        <w:rPr>
          <w:rFonts w:ascii="Times New Roman" w:eastAsia="Times New Roman" w:hAnsi="Times New Roman" w:cs="Times New Roman"/>
          <w:color w:val="000000" w:themeColor="text1"/>
        </w:rPr>
        <w:t>2006</w:t>
      </w:r>
      <w:r w:rsidRPr="00592DA7">
        <w:rPr>
          <w:rFonts w:ascii="Times New Roman" w:eastAsia="Times New Roman" w:hAnsi="Times New Roman" w:cs="Times New Roman"/>
          <w:color w:val="000000" w:themeColor="text1"/>
        </w:rPr>
        <w:t>)</w:t>
      </w:r>
      <w:r w:rsidRPr="00E8503A">
        <w:rPr>
          <w:rFonts w:ascii="Times New Roman" w:eastAsia="Times New Roman" w:hAnsi="Times New Roman" w:cs="Times New Roman"/>
          <w:color w:val="000000" w:themeColor="text1"/>
        </w:rPr>
        <w:t xml:space="preserve">. Why </w:t>
      </w:r>
      <w:r w:rsidRPr="00592DA7">
        <w:rPr>
          <w:rFonts w:ascii="Times New Roman" w:eastAsia="Times New Roman" w:hAnsi="Times New Roman" w:cs="Times New Roman"/>
          <w:color w:val="000000" w:themeColor="text1"/>
        </w:rPr>
        <w:t>c</w:t>
      </w:r>
      <w:r w:rsidRPr="00E8503A">
        <w:rPr>
          <w:rFonts w:ascii="Times New Roman" w:eastAsia="Times New Roman" w:hAnsi="Times New Roman" w:cs="Times New Roman"/>
          <w:color w:val="000000" w:themeColor="text1"/>
        </w:rPr>
        <w:t xml:space="preserve">hildren </w:t>
      </w:r>
      <w:r w:rsidRPr="00592DA7">
        <w:rPr>
          <w:rFonts w:ascii="Times New Roman" w:eastAsia="Times New Roman" w:hAnsi="Times New Roman" w:cs="Times New Roman"/>
          <w:color w:val="000000" w:themeColor="text1"/>
        </w:rPr>
        <w:t>h</w:t>
      </w:r>
      <w:r w:rsidRPr="00E8503A">
        <w:rPr>
          <w:rFonts w:ascii="Times New Roman" w:eastAsia="Times New Roman" w:hAnsi="Times New Roman" w:cs="Times New Roman"/>
          <w:color w:val="000000" w:themeColor="text1"/>
        </w:rPr>
        <w:t xml:space="preserve">ave </w:t>
      </w:r>
      <w:r w:rsidRPr="00592DA7">
        <w:rPr>
          <w:rFonts w:ascii="Times New Roman" w:eastAsia="Times New Roman" w:hAnsi="Times New Roman" w:cs="Times New Roman"/>
          <w:color w:val="000000" w:themeColor="text1"/>
        </w:rPr>
        <w:t>d</w:t>
      </w:r>
      <w:r w:rsidRPr="00E8503A">
        <w:rPr>
          <w:rFonts w:ascii="Times New Roman" w:eastAsia="Times New Roman" w:hAnsi="Times New Roman" w:cs="Times New Roman"/>
          <w:color w:val="000000" w:themeColor="text1"/>
        </w:rPr>
        <w:t xml:space="preserve">ifficulties </w:t>
      </w:r>
      <w:r w:rsidRPr="00592DA7">
        <w:rPr>
          <w:rFonts w:ascii="Times New Roman" w:eastAsia="Times New Roman" w:hAnsi="Times New Roman" w:cs="Times New Roman"/>
          <w:color w:val="000000" w:themeColor="text1"/>
        </w:rPr>
        <w:t>m</w:t>
      </w:r>
      <w:r w:rsidRPr="00E8503A">
        <w:rPr>
          <w:rFonts w:ascii="Times New Roman" w:eastAsia="Times New Roman" w:hAnsi="Times New Roman" w:cs="Times New Roman"/>
          <w:color w:val="000000" w:themeColor="text1"/>
        </w:rPr>
        <w:t xml:space="preserve">astering the </w:t>
      </w:r>
      <w:r w:rsidRPr="00592DA7">
        <w:rPr>
          <w:rFonts w:ascii="Times New Roman" w:eastAsia="Times New Roman" w:hAnsi="Times New Roman" w:cs="Times New Roman"/>
          <w:color w:val="000000" w:themeColor="text1"/>
        </w:rPr>
        <w:t>b</w:t>
      </w:r>
      <w:r w:rsidRPr="00E8503A">
        <w:rPr>
          <w:rFonts w:ascii="Times New Roman" w:eastAsia="Times New Roman" w:hAnsi="Times New Roman" w:cs="Times New Roman"/>
          <w:color w:val="000000" w:themeColor="text1"/>
        </w:rPr>
        <w:t xml:space="preserve">asic </w:t>
      </w:r>
      <w:r w:rsidRPr="00592DA7">
        <w:rPr>
          <w:rFonts w:ascii="Times New Roman" w:eastAsia="Times New Roman" w:hAnsi="Times New Roman" w:cs="Times New Roman"/>
          <w:color w:val="000000" w:themeColor="text1"/>
        </w:rPr>
        <w:t>n</w:t>
      </w:r>
      <w:r w:rsidRPr="00E8503A">
        <w:rPr>
          <w:rFonts w:ascii="Times New Roman" w:eastAsia="Times New Roman" w:hAnsi="Times New Roman" w:cs="Times New Roman"/>
          <w:color w:val="000000" w:themeColor="text1"/>
        </w:rPr>
        <w:t>umber</w:t>
      </w:r>
      <w:r w:rsidRPr="00592DA7">
        <w:rPr>
          <w:rFonts w:ascii="Times New Roman" w:eastAsia="Times New Roman" w:hAnsi="Times New Roman" w:cs="Times New Roman"/>
          <w:color w:val="000000" w:themeColor="text1"/>
        </w:rPr>
        <w:t xml:space="preserve"> c</w:t>
      </w:r>
      <w:r w:rsidRPr="00E8503A">
        <w:rPr>
          <w:rFonts w:ascii="Times New Roman" w:eastAsia="Times New Roman" w:hAnsi="Times New Roman" w:cs="Times New Roman"/>
          <w:color w:val="000000" w:themeColor="text1"/>
        </w:rPr>
        <w:t xml:space="preserve">ombinations and </w:t>
      </w:r>
      <w:r w:rsidRPr="00592DA7">
        <w:rPr>
          <w:rFonts w:ascii="Times New Roman" w:eastAsia="Times New Roman" w:hAnsi="Times New Roman" w:cs="Times New Roman"/>
          <w:color w:val="000000" w:themeColor="text1"/>
        </w:rPr>
        <w:t>h</w:t>
      </w:r>
      <w:r w:rsidRPr="00E8503A">
        <w:rPr>
          <w:rFonts w:ascii="Times New Roman" w:eastAsia="Times New Roman" w:hAnsi="Times New Roman" w:cs="Times New Roman"/>
          <w:color w:val="000000" w:themeColor="text1"/>
        </w:rPr>
        <w:t xml:space="preserve">ow to </w:t>
      </w:r>
      <w:r w:rsidRPr="00592DA7">
        <w:rPr>
          <w:rFonts w:ascii="Times New Roman" w:eastAsia="Times New Roman" w:hAnsi="Times New Roman" w:cs="Times New Roman"/>
          <w:color w:val="000000" w:themeColor="text1"/>
        </w:rPr>
        <w:t>h</w:t>
      </w:r>
      <w:r w:rsidRPr="00E8503A">
        <w:rPr>
          <w:rFonts w:ascii="Times New Roman" w:eastAsia="Times New Roman" w:hAnsi="Times New Roman" w:cs="Times New Roman"/>
          <w:color w:val="000000" w:themeColor="text1"/>
        </w:rPr>
        <w:t xml:space="preserve">elp </w:t>
      </w:r>
      <w:r w:rsidRPr="00592DA7">
        <w:rPr>
          <w:rFonts w:ascii="Times New Roman" w:eastAsia="Times New Roman" w:hAnsi="Times New Roman" w:cs="Times New Roman"/>
          <w:color w:val="000000" w:themeColor="text1"/>
        </w:rPr>
        <w:t>t</w:t>
      </w:r>
      <w:r w:rsidRPr="00E8503A">
        <w:rPr>
          <w:rFonts w:ascii="Times New Roman" w:eastAsia="Times New Roman" w:hAnsi="Times New Roman" w:cs="Times New Roman"/>
          <w:color w:val="000000" w:themeColor="text1"/>
        </w:rPr>
        <w:t>hem.” Teaching Children Mathematics 13(</w:t>
      </w:r>
      <w:r w:rsidRPr="00592DA7">
        <w:rPr>
          <w:rFonts w:ascii="Times New Roman" w:eastAsia="Times New Roman" w:hAnsi="Times New Roman" w:cs="Times New Roman"/>
          <w:color w:val="000000" w:themeColor="text1"/>
        </w:rPr>
        <w:t>1</w:t>
      </w:r>
      <w:r w:rsidRPr="00E8503A">
        <w:rPr>
          <w:rFonts w:ascii="Times New Roman" w:eastAsia="Times New Roman" w:hAnsi="Times New Roman" w:cs="Times New Roman"/>
          <w:color w:val="000000" w:themeColor="text1"/>
        </w:rPr>
        <w:t>)</w:t>
      </w:r>
      <w:r w:rsidRPr="00592DA7">
        <w:rPr>
          <w:rFonts w:ascii="Times New Roman" w:eastAsia="Times New Roman" w:hAnsi="Times New Roman" w:cs="Times New Roman"/>
          <w:color w:val="000000" w:themeColor="text1"/>
        </w:rPr>
        <w:t>,</w:t>
      </w:r>
      <w:r w:rsidRPr="00E8503A">
        <w:rPr>
          <w:rFonts w:ascii="Times New Roman" w:eastAsia="Times New Roman" w:hAnsi="Times New Roman" w:cs="Times New Roman"/>
          <w:color w:val="000000" w:themeColor="text1"/>
        </w:rPr>
        <w:t xml:space="preserve"> 22–31. </w:t>
      </w:r>
    </w:p>
    <w:p w14:paraId="7AF44525" w14:textId="080D9A8D" w:rsidR="00E8503A" w:rsidRPr="00592DA7" w:rsidRDefault="00E8503A" w:rsidP="00E8503A">
      <w:pPr>
        <w:rPr>
          <w:rFonts w:ascii="Times New Roman" w:eastAsia="Times New Roman" w:hAnsi="Times New Roman" w:cs="Times New Roman"/>
          <w:color w:val="000000" w:themeColor="text1"/>
        </w:rPr>
      </w:pPr>
    </w:p>
    <w:p w14:paraId="0CEEBB50" w14:textId="7AE0D067" w:rsidR="00E8503A" w:rsidRPr="00592DA7" w:rsidRDefault="00E8503A" w:rsidP="00E8503A">
      <w:pPr>
        <w:rPr>
          <w:rFonts w:ascii="Times New Roman" w:eastAsia="Times New Roman" w:hAnsi="Times New Roman" w:cs="Times New Roman"/>
          <w:color w:val="000000" w:themeColor="text1"/>
        </w:rPr>
      </w:pPr>
      <w:proofErr w:type="spellStart"/>
      <w:r w:rsidRPr="00592DA7">
        <w:rPr>
          <w:rFonts w:ascii="Times New Roman" w:eastAsia="Times New Roman" w:hAnsi="Times New Roman" w:cs="Times New Roman"/>
          <w:color w:val="000000" w:themeColor="text1"/>
        </w:rPr>
        <w:t>Boaler</w:t>
      </w:r>
      <w:proofErr w:type="spellEnd"/>
      <w:r w:rsidRPr="00592DA7">
        <w:rPr>
          <w:rFonts w:ascii="Times New Roman" w:eastAsia="Times New Roman" w:hAnsi="Times New Roman" w:cs="Times New Roman"/>
          <w:color w:val="000000" w:themeColor="text1"/>
        </w:rPr>
        <w:t>, Jo. (2014). Research suggests that timed tests cause math anxiety.  Teaching Children Mathematics, 20(8), 469-474.</w:t>
      </w:r>
    </w:p>
    <w:p w14:paraId="1DA80504" w14:textId="51D53F32" w:rsidR="00E8503A" w:rsidRPr="00592DA7" w:rsidRDefault="00E8503A" w:rsidP="00E8503A">
      <w:pPr>
        <w:rPr>
          <w:rFonts w:ascii="Times New Roman" w:eastAsia="Times New Roman" w:hAnsi="Times New Roman" w:cs="Times New Roman"/>
          <w:color w:val="000000" w:themeColor="text1"/>
        </w:rPr>
      </w:pPr>
    </w:p>
    <w:p w14:paraId="7A8C2DAF" w14:textId="792C4418" w:rsidR="00E8503A" w:rsidRPr="00E8503A" w:rsidRDefault="00E8503A" w:rsidP="00E8503A">
      <w:pPr>
        <w:rPr>
          <w:rFonts w:ascii="Times New Roman" w:eastAsia="Times New Roman" w:hAnsi="Times New Roman" w:cs="Times New Roman"/>
          <w:color w:val="000000" w:themeColor="text1"/>
          <w:shd w:val="clear" w:color="auto" w:fill="FFFFFF"/>
        </w:rPr>
      </w:pPr>
      <w:proofErr w:type="spellStart"/>
      <w:r w:rsidRPr="00592DA7">
        <w:rPr>
          <w:rFonts w:ascii="Times New Roman" w:eastAsia="Times New Roman" w:hAnsi="Times New Roman" w:cs="Times New Roman"/>
          <w:color w:val="000000" w:themeColor="text1"/>
        </w:rPr>
        <w:t>Boaler</w:t>
      </w:r>
      <w:proofErr w:type="spellEnd"/>
      <w:r w:rsidRPr="00592DA7">
        <w:rPr>
          <w:rFonts w:ascii="Times New Roman" w:eastAsia="Times New Roman" w:hAnsi="Times New Roman" w:cs="Times New Roman"/>
          <w:color w:val="000000" w:themeColor="text1"/>
        </w:rPr>
        <w:t xml:space="preserve">, Jo. (2015).  </w:t>
      </w:r>
      <w:r w:rsidRPr="00E8503A">
        <w:rPr>
          <w:rFonts w:ascii="Times New Roman" w:eastAsia="Times New Roman" w:hAnsi="Times New Roman" w:cs="Times New Roman"/>
          <w:color w:val="000000" w:themeColor="text1"/>
          <w:shd w:val="clear" w:color="auto" w:fill="FFFFFF"/>
        </w:rPr>
        <w:t>Fluency without fear: research evidence on the best ways to learn math facts.</w:t>
      </w:r>
      <w:r w:rsidRPr="00592DA7">
        <w:rPr>
          <w:rFonts w:ascii="Times New Roman" w:eastAsia="Times New Roman" w:hAnsi="Times New Roman" w:cs="Times New Roman"/>
          <w:color w:val="000000" w:themeColor="text1"/>
          <w:shd w:val="clear" w:color="auto" w:fill="FFFFFF"/>
        </w:rPr>
        <w:t xml:space="preserve"> Stanford University: </w:t>
      </w:r>
      <w:hyperlink r:id="rId5" w:history="1">
        <w:r w:rsidR="00592DA7" w:rsidRPr="00592DA7">
          <w:rPr>
            <w:rStyle w:val="Hyperlink"/>
            <w:rFonts w:ascii="Times New Roman" w:eastAsia="Times New Roman" w:hAnsi="Times New Roman" w:cs="Times New Roman"/>
            <w:color w:val="000000" w:themeColor="text1"/>
            <w:shd w:val="clear" w:color="auto" w:fill="FFFFFF"/>
          </w:rPr>
          <w:t>http://www.youcube</w:t>
        </w:r>
        <w:r w:rsidR="00592DA7" w:rsidRPr="00592DA7">
          <w:rPr>
            <w:rStyle w:val="Hyperlink"/>
            <w:rFonts w:ascii="Times New Roman" w:eastAsia="Times New Roman" w:hAnsi="Times New Roman" w:cs="Times New Roman"/>
            <w:color w:val="000000" w:themeColor="text1"/>
            <w:shd w:val="clear" w:color="auto" w:fill="FFFFFF"/>
          </w:rPr>
          <w:t>d</w:t>
        </w:r>
        <w:r w:rsidR="00592DA7" w:rsidRPr="00592DA7">
          <w:rPr>
            <w:rStyle w:val="Hyperlink"/>
            <w:rFonts w:ascii="Times New Roman" w:eastAsia="Times New Roman" w:hAnsi="Times New Roman" w:cs="Times New Roman"/>
            <w:color w:val="000000" w:themeColor="text1"/>
            <w:shd w:val="clear" w:color="auto" w:fill="FFFFFF"/>
          </w:rPr>
          <w:t>.org</w:t>
        </w:r>
      </w:hyperlink>
      <w:r w:rsidRPr="00592DA7">
        <w:rPr>
          <w:rFonts w:ascii="Times New Roman" w:eastAsia="Times New Roman" w:hAnsi="Times New Roman" w:cs="Times New Roman"/>
          <w:color w:val="000000" w:themeColor="text1"/>
          <w:shd w:val="clear" w:color="auto" w:fill="FFFFFF"/>
        </w:rPr>
        <w:t>.</w:t>
      </w:r>
    </w:p>
    <w:p w14:paraId="393D6B97" w14:textId="3DA3434F" w:rsidR="00E8503A" w:rsidRPr="00592DA7" w:rsidRDefault="00E8503A" w:rsidP="00010B0A">
      <w:pPr>
        <w:autoSpaceDE w:val="0"/>
        <w:autoSpaceDN w:val="0"/>
        <w:adjustRightInd w:val="0"/>
        <w:rPr>
          <w:rFonts w:ascii="Times New Roman" w:hAnsi="Times New Roman" w:cs="Times New Roman"/>
          <w:color w:val="000000" w:themeColor="text1"/>
        </w:rPr>
      </w:pPr>
    </w:p>
    <w:p w14:paraId="45D70DB8" w14:textId="77777777" w:rsidR="00E8503A" w:rsidRPr="00E8503A" w:rsidRDefault="00E8503A" w:rsidP="00E8503A">
      <w:pPr>
        <w:rPr>
          <w:rFonts w:ascii="Times New Roman" w:eastAsia="Times New Roman" w:hAnsi="Times New Roman" w:cs="Times New Roman"/>
          <w:color w:val="000000" w:themeColor="text1"/>
        </w:rPr>
      </w:pPr>
      <w:r w:rsidRPr="00E8503A">
        <w:rPr>
          <w:rFonts w:ascii="Times New Roman" w:eastAsia="Times New Roman" w:hAnsi="Times New Roman" w:cs="Times New Roman"/>
          <w:color w:val="000000" w:themeColor="text1"/>
        </w:rPr>
        <w:t>King, G., &amp; Bay-Williams, J. M. (2014). Assessing basic fact fluency. Teaching Children Mathematics, 20(8), 488–497.</w:t>
      </w:r>
    </w:p>
    <w:p w14:paraId="3B5A103B" w14:textId="0A8E4237" w:rsidR="00E8503A" w:rsidRPr="00592DA7" w:rsidRDefault="00E8503A" w:rsidP="00010B0A">
      <w:pPr>
        <w:autoSpaceDE w:val="0"/>
        <w:autoSpaceDN w:val="0"/>
        <w:adjustRightInd w:val="0"/>
        <w:rPr>
          <w:rFonts w:ascii="Times New Roman" w:hAnsi="Times New Roman" w:cs="Times New Roman"/>
          <w:color w:val="000000" w:themeColor="text1"/>
        </w:rPr>
      </w:pPr>
    </w:p>
    <w:p w14:paraId="135FB99D" w14:textId="77777777" w:rsidR="00E8503A" w:rsidRPr="00E8503A" w:rsidRDefault="00E8503A" w:rsidP="00E8503A">
      <w:pPr>
        <w:rPr>
          <w:rFonts w:ascii="Times New Roman" w:eastAsia="Times New Roman" w:hAnsi="Times New Roman" w:cs="Times New Roman"/>
          <w:color w:val="000000" w:themeColor="text1"/>
        </w:rPr>
      </w:pPr>
      <w:r w:rsidRPr="00E8503A">
        <w:rPr>
          <w:rFonts w:ascii="Times New Roman" w:eastAsia="Times New Roman" w:hAnsi="Times New Roman" w:cs="Times New Roman"/>
          <w:color w:val="000000" w:themeColor="text1"/>
        </w:rPr>
        <w:t xml:space="preserve">National Council of Teachers of Mathematics. (2014). Principles to actions: Ensuring mathematical success for all. Reston VA: Author. </w:t>
      </w:r>
    </w:p>
    <w:p w14:paraId="0E8EF7AC" w14:textId="5A606D90" w:rsidR="00E8503A" w:rsidRPr="00592DA7" w:rsidRDefault="00E8503A" w:rsidP="00010B0A">
      <w:pPr>
        <w:autoSpaceDE w:val="0"/>
        <w:autoSpaceDN w:val="0"/>
        <w:adjustRightInd w:val="0"/>
        <w:rPr>
          <w:rFonts w:ascii="Times New Roman" w:hAnsi="Times New Roman" w:cs="Times New Roman"/>
          <w:color w:val="000000" w:themeColor="text1"/>
        </w:rPr>
      </w:pPr>
    </w:p>
    <w:p w14:paraId="232B3027" w14:textId="77777777" w:rsidR="00E8503A" w:rsidRPr="00E8503A" w:rsidRDefault="00E8503A" w:rsidP="00E8503A">
      <w:pPr>
        <w:rPr>
          <w:rFonts w:ascii="Times New Roman" w:eastAsia="Times New Roman" w:hAnsi="Times New Roman" w:cs="Times New Roman"/>
          <w:color w:val="000000" w:themeColor="text1"/>
        </w:rPr>
      </w:pPr>
      <w:r w:rsidRPr="00E8503A">
        <w:rPr>
          <w:rFonts w:ascii="Times New Roman" w:eastAsia="Times New Roman" w:hAnsi="Times New Roman" w:cs="Times New Roman"/>
          <w:color w:val="000000" w:themeColor="text1"/>
        </w:rPr>
        <w:t>National Research Council (2001). Adding it up: Helping children learn mathematics. Washington, DC: National Academies Press.</w:t>
      </w:r>
    </w:p>
    <w:p w14:paraId="405809A0" w14:textId="77777777" w:rsidR="00E8503A" w:rsidRPr="00592DA7" w:rsidRDefault="00E8503A" w:rsidP="00010B0A">
      <w:pPr>
        <w:autoSpaceDE w:val="0"/>
        <w:autoSpaceDN w:val="0"/>
        <w:adjustRightInd w:val="0"/>
        <w:rPr>
          <w:rFonts w:ascii="Times New Roman" w:hAnsi="Times New Roman" w:cs="Times New Roman"/>
          <w:color w:val="000000" w:themeColor="text1"/>
        </w:rPr>
      </w:pPr>
    </w:p>
    <w:p w14:paraId="353C11B9" w14:textId="52A519E7" w:rsidR="00E8503A" w:rsidRDefault="00E8503A" w:rsidP="00E8503A">
      <w:pPr>
        <w:rPr>
          <w:rFonts w:ascii="Times New Roman" w:eastAsia="Times New Roman" w:hAnsi="Times New Roman" w:cs="Times New Roman"/>
          <w:color w:val="000000" w:themeColor="text1"/>
        </w:rPr>
      </w:pPr>
      <w:r w:rsidRPr="00592DA7">
        <w:rPr>
          <w:rFonts w:ascii="Times New Roman" w:hAnsi="Times New Roman" w:cs="Times New Roman"/>
          <w:color w:val="000000" w:themeColor="text1"/>
        </w:rPr>
        <w:t xml:space="preserve">Tennessee Department of Education (2016). Tennessee Mathematics Standards. </w:t>
      </w:r>
      <w:hyperlink r:id="rId6" w:history="1">
        <w:r w:rsidRPr="00592DA7">
          <w:rPr>
            <w:rFonts w:ascii="Times New Roman" w:eastAsia="Times New Roman" w:hAnsi="Times New Roman" w:cs="Times New Roman"/>
            <w:color w:val="000000" w:themeColor="text1"/>
            <w:u w:val="single"/>
          </w:rPr>
          <w:t>https://www.tn.gov/education/instruction/academic-standards/mathematics-standards.html</w:t>
        </w:r>
      </w:hyperlink>
      <w:r w:rsidR="00F01678">
        <w:rPr>
          <w:rFonts w:ascii="Times New Roman" w:eastAsia="Times New Roman" w:hAnsi="Times New Roman" w:cs="Times New Roman"/>
          <w:color w:val="000000" w:themeColor="text1"/>
        </w:rPr>
        <w:t>.</w:t>
      </w:r>
      <w:bookmarkStart w:id="0" w:name="_GoBack"/>
      <w:bookmarkEnd w:id="0"/>
    </w:p>
    <w:p w14:paraId="3426E17C" w14:textId="77777777" w:rsidR="00F01678" w:rsidRPr="00592DA7" w:rsidRDefault="00F01678" w:rsidP="00E8503A">
      <w:pPr>
        <w:rPr>
          <w:rFonts w:ascii="Times New Roman" w:eastAsia="Times New Roman" w:hAnsi="Times New Roman" w:cs="Times New Roman"/>
          <w:color w:val="000000" w:themeColor="text1"/>
        </w:rPr>
      </w:pPr>
    </w:p>
    <w:p w14:paraId="3B0887BF" w14:textId="5C80AB54" w:rsidR="00CF50AD" w:rsidRDefault="00CF50AD" w:rsidP="00010B0A">
      <w:pPr>
        <w:autoSpaceDE w:val="0"/>
        <w:autoSpaceDN w:val="0"/>
        <w:adjustRightInd w:val="0"/>
        <w:rPr>
          <w:rFonts w:ascii="Times New Roman" w:hAnsi="Times New Roman" w:cs="Times New Roman"/>
        </w:rPr>
      </w:pPr>
    </w:p>
    <w:p w14:paraId="4F3991CA" w14:textId="77777777" w:rsidR="00E8503A" w:rsidRPr="00E8503A" w:rsidRDefault="00E8503A" w:rsidP="00010B0A">
      <w:pPr>
        <w:autoSpaceDE w:val="0"/>
        <w:autoSpaceDN w:val="0"/>
        <w:adjustRightInd w:val="0"/>
        <w:rPr>
          <w:rFonts w:ascii="Times New Roman" w:hAnsi="Times New Roman" w:cs="Times New Roman"/>
        </w:rPr>
      </w:pPr>
    </w:p>
    <w:sectPr w:rsidR="00E8503A" w:rsidRPr="00E8503A" w:rsidSect="0058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0A"/>
    <w:rsid w:val="00010B0A"/>
    <w:rsid w:val="000671EC"/>
    <w:rsid w:val="00132208"/>
    <w:rsid w:val="002B1872"/>
    <w:rsid w:val="005825B2"/>
    <w:rsid w:val="00592DA7"/>
    <w:rsid w:val="005A4DDD"/>
    <w:rsid w:val="005E6272"/>
    <w:rsid w:val="00CF50AD"/>
    <w:rsid w:val="00D7448E"/>
    <w:rsid w:val="00E8503A"/>
    <w:rsid w:val="00EE7B6D"/>
    <w:rsid w:val="00F0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623A"/>
  <w15:chartTrackingRefBased/>
  <w15:docId w15:val="{F6B24585-806F-DF46-9238-5F2A7F7E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03A"/>
    <w:rPr>
      <w:color w:val="0000FF"/>
      <w:u w:val="single"/>
    </w:rPr>
  </w:style>
  <w:style w:type="character" w:styleId="UnresolvedMention">
    <w:name w:val="Unresolved Mention"/>
    <w:basedOn w:val="DefaultParagraphFont"/>
    <w:uiPriority w:val="99"/>
    <w:semiHidden/>
    <w:unhideWhenUsed/>
    <w:rsid w:val="00592DA7"/>
    <w:rPr>
      <w:color w:val="605E5C"/>
      <w:shd w:val="clear" w:color="auto" w:fill="E1DFDD"/>
    </w:rPr>
  </w:style>
  <w:style w:type="character" w:styleId="FollowedHyperlink">
    <w:name w:val="FollowedHyperlink"/>
    <w:basedOn w:val="DefaultParagraphFont"/>
    <w:uiPriority w:val="99"/>
    <w:semiHidden/>
    <w:unhideWhenUsed/>
    <w:rsid w:val="00592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9214">
      <w:bodyDiv w:val="1"/>
      <w:marLeft w:val="0"/>
      <w:marRight w:val="0"/>
      <w:marTop w:val="0"/>
      <w:marBottom w:val="0"/>
      <w:divBdr>
        <w:top w:val="none" w:sz="0" w:space="0" w:color="auto"/>
        <w:left w:val="none" w:sz="0" w:space="0" w:color="auto"/>
        <w:bottom w:val="none" w:sz="0" w:space="0" w:color="auto"/>
        <w:right w:val="none" w:sz="0" w:space="0" w:color="auto"/>
      </w:divBdr>
    </w:div>
    <w:div w:id="58134063">
      <w:bodyDiv w:val="1"/>
      <w:marLeft w:val="0"/>
      <w:marRight w:val="0"/>
      <w:marTop w:val="0"/>
      <w:marBottom w:val="0"/>
      <w:divBdr>
        <w:top w:val="none" w:sz="0" w:space="0" w:color="auto"/>
        <w:left w:val="none" w:sz="0" w:space="0" w:color="auto"/>
        <w:bottom w:val="none" w:sz="0" w:space="0" w:color="auto"/>
        <w:right w:val="none" w:sz="0" w:space="0" w:color="auto"/>
      </w:divBdr>
    </w:div>
    <w:div w:id="475685014">
      <w:bodyDiv w:val="1"/>
      <w:marLeft w:val="0"/>
      <w:marRight w:val="0"/>
      <w:marTop w:val="0"/>
      <w:marBottom w:val="0"/>
      <w:divBdr>
        <w:top w:val="none" w:sz="0" w:space="0" w:color="auto"/>
        <w:left w:val="none" w:sz="0" w:space="0" w:color="auto"/>
        <w:bottom w:val="none" w:sz="0" w:space="0" w:color="auto"/>
        <w:right w:val="none" w:sz="0" w:space="0" w:color="auto"/>
      </w:divBdr>
    </w:div>
    <w:div w:id="1294365077">
      <w:bodyDiv w:val="1"/>
      <w:marLeft w:val="0"/>
      <w:marRight w:val="0"/>
      <w:marTop w:val="0"/>
      <w:marBottom w:val="0"/>
      <w:divBdr>
        <w:top w:val="none" w:sz="0" w:space="0" w:color="auto"/>
        <w:left w:val="none" w:sz="0" w:space="0" w:color="auto"/>
        <w:bottom w:val="none" w:sz="0" w:space="0" w:color="auto"/>
        <w:right w:val="none" w:sz="0" w:space="0" w:color="auto"/>
      </w:divBdr>
    </w:div>
    <w:div w:id="1401824367">
      <w:bodyDiv w:val="1"/>
      <w:marLeft w:val="0"/>
      <w:marRight w:val="0"/>
      <w:marTop w:val="0"/>
      <w:marBottom w:val="0"/>
      <w:divBdr>
        <w:top w:val="none" w:sz="0" w:space="0" w:color="auto"/>
        <w:left w:val="none" w:sz="0" w:space="0" w:color="auto"/>
        <w:bottom w:val="none" w:sz="0" w:space="0" w:color="auto"/>
        <w:right w:val="none" w:sz="0" w:space="0" w:color="auto"/>
      </w:divBdr>
    </w:div>
    <w:div w:id="1722751793">
      <w:bodyDiv w:val="1"/>
      <w:marLeft w:val="0"/>
      <w:marRight w:val="0"/>
      <w:marTop w:val="0"/>
      <w:marBottom w:val="0"/>
      <w:divBdr>
        <w:top w:val="none" w:sz="0" w:space="0" w:color="auto"/>
        <w:left w:val="none" w:sz="0" w:space="0" w:color="auto"/>
        <w:bottom w:val="none" w:sz="0" w:space="0" w:color="auto"/>
        <w:right w:val="none" w:sz="0" w:space="0" w:color="auto"/>
      </w:divBdr>
    </w:div>
    <w:div w:id="1844469064">
      <w:bodyDiv w:val="1"/>
      <w:marLeft w:val="0"/>
      <w:marRight w:val="0"/>
      <w:marTop w:val="0"/>
      <w:marBottom w:val="0"/>
      <w:divBdr>
        <w:top w:val="none" w:sz="0" w:space="0" w:color="auto"/>
        <w:left w:val="none" w:sz="0" w:space="0" w:color="auto"/>
        <w:bottom w:val="none" w:sz="0" w:space="0" w:color="auto"/>
        <w:right w:val="none" w:sz="0" w:space="0" w:color="auto"/>
      </w:divBdr>
    </w:div>
    <w:div w:id="18451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n.gov/education/instruction/academic-standards/mathematics-standards.html" TargetMode="External"/><Relationship Id="rId5" Type="http://schemas.openxmlformats.org/officeDocument/2006/relationships/hyperlink" Target="http://www.youcube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STINNETT</dc:creator>
  <cp:keywords/>
  <dc:description/>
  <cp:lastModifiedBy>ANNE STINNETT</cp:lastModifiedBy>
  <cp:revision>11</cp:revision>
  <dcterms:created xsi:type="dcterms:W3CDTF">2019-12-11T20:07:00Z</dcterms:created>
  <dcterms:modified xsi:type="dcterms:W3CDTF">2020-01-16T20:39:00Z</dcterms:modified>
</cp:coreProperties>
</file>